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CD" w:rsidRPr="00804A4B" w:rsidRDefault="00804A4B" w:rsidP="005363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4A4B">
        <w:rPr>
          <w:rFonts w:ascii="Arial" w:hAnsi="Arial" w:cs="Arial"/>
          <w:b/>
          <w:sz w:val="24"/>
          <w:szCs w:val="24"/>
          <w:u w:val="single"/>
        </w:rPr>
        <w:t>Master NPC Calendar of Events</w:t>
      </w:r>
    </w:p>
    <w:p w:rsidR="00804A4B" w:rsidRDefault="00804A4B" w:rsidP="00536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5EA" w:rsidRPr="00804A4B" w:rsidRDefault="000375EA" w:rsidP="000375EA">
      <w:pPr>
        <w:pStyle w:val="ListParagraph"/>
        <w:numPr>
          <w:ilvl w:val="0"/>
          <w:numId w:val="2"/>
        </w:numPr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  <w:r w:rsidRPr="00804A4B">
        <w:rPr>
          <w:rFonts w:ascii="Arial" w:hAnsi="Arial" w:cs="Arial"/>
          <w:b/>
          <w:sz w:val="24"/>
          <w:szCs w:val="24"/>
        </w:rPr>
        <w:t>Quarters</w:t>
      </w:r>
      <w:r>
        <w:rPr>
          <w:rFonts w:ascii="Arial" w:hAnsi="Arial" w:cs="Arial"/>
          <w:b/>
          <w:sz w:val="24"/>
          <w:szCs w:val="24"/>
        </w:rPr>
        <w:t xml:space="preserve"> &amp; Fiscal Years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05"/>
        <w:gridCol w:w="1580"/>
        <w:gridCol w:w="1710"/>
        <w:gridCol w:w="1620"/>
        <w:gridCol w:w="3510"/>
      </w:tblGrid>
      <w:tr w:rsidR="000375EA" w:rsidTr="000375EA">
        <w:tc>
          <w:tcPr>
            <w:tcW w:w="1115" w:type="dxa"/>
          </w:tcPr>
          <w:p w:rsidR="000375EA" w:rsidRPr="000037C1" w:rsidRDefault="000375EA" w:rsidP="00D871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QUARTER</w:t>
            </w:r>
          </w:p>
        </w:tc>
        <w:tc>
          <w:tcPr>
            <w:tcW w:w="1580" w:type="dxa"/>
            <w:shd w:val="clear" w:color="auto" w:fill="FFD966" w:themeFill="accent4" w:themeFillTint="99"/>
          </w:tcPr>
          <w:p w:rsidR="000375EA" w:rsidRPr="000037C1" w:rsidRDefault="000375EA" w:rsidP="00D871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CALENDAR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0375EA" w:rsidRPr="000037C1" w:rsidRDefault="000375EA" w:rsidP="00D871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5130" w:type="dxa"/>
            <w:gridSpan w:val="2"/>
            <w:shd w:val="clear" w:color="auto" w:fill="B4C6E7" w:themeFill="accent1" w:themeFillTint="66"/>
          </w:tcPr>
          <w:p w:rsidR="000375EA" w:rsidRDefault="000375EA" w:rsidP="00D871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7C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7C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7C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0375EA" w:rsidRPr="000037C1" w:rsidRDefault="000375EA" w:rsidP="00D871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5EA" w:rsidTr="000375EA">
        <w:tc>
          <w:tcPr>
            <w:tcW w:w="1115" w:type="dxa"/>
          </w:tcPr>
          <w:p w:rsidR="000375EA" w:rsidRPr="000037C1" w:rsidRDefault="000375EA" w:rsidP="00D87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D966" w:themeFill="accent4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Jan 1 – Mar 30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Oct 1 – Dec 31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Jul 1 – Sep 30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:rsidR="000375EA" w:rsidRPr="006D3A34" w:rsidRDefault="000375EA" w:rsidP="00D8719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3A34">
              <w:rPr>
                <w:rFonts w:ascii="Arial" w:hAnsi="Arial" w:cs="Arial"/>
                <w:b/>
                <w:i/>
                <w:sz w:val="20"/>
                <w:szCs w:val="20"/>
              </w:rPr>
              <w:t>Exceptions:</w:t>
            </w:r>
          </w:p>
        </w:tc>
      </w:tr>
      <w:tr w:rsidR="000375EA" w:rsidTr="000375EA">
        <w:tc>
          <w:tcPr>
            <w:tcW w:w="1115" w:type="dxa"/>
          </w:tcPr>
          <w:p w:rsidR="000375EA" w:rsidRPr="000037C1" w:rsidRDefault="000375EA" w:rsidP="00D87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FFD966" w:themeFill="accent4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Apr 1 – Jun 30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Jan 1 – Mar 30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Oct 1 – Dec 31</w:t>
            </w:r>
          </w:p>
        </w:tc>
        <w:tc>
          <w:tcPr>
            <w:tcW w:w="3510" w:type="dxa"/>
            <w:vMerge w:val="restart"/>
            <w:shd w:val="clear" w:color="auto" w:fill="B4C6E7" w:themeFill="accent1" w:themeFillTint="66"/>
          </w:tcPr>
          <w:p w:rsidR="000375EA" w:rsidRDefault="000375EA" w:rsidP="00D871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037C1">
              <w:rPr>
                <w:rFonts w:ascii="Arial" w:hAnsi="Arial" w:cs="Arial"/>
                <w:i/>
                <w:sz w:val="20"/>
                <w:szCs w:val="20"/>
              </w:rPr>
              <w:t>Texas: Sep 1 – Aug 31</w:t>
            </w:r>
          </w:p>
          <w:p w:rsidR="000375EA" w:rsidRPr="000037C1" w:rsidRDefault="000375EA" w:rsidP="00D871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75EA" w:rsidRPr="000037C1" w:rsidRDefault="000375EA" w:rsidP="00D871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037C1">
              <w:rPr>
                <w:rFonts w:ascii="Arial" w:hAnsi="Arial" w:cs="Arial"/>
                <w:i/>
                <w:sz w:val="20"/>
                <w:szCs w:val="20"/>
              </w:rPr>
              <w:t>Alabama &amp; Michigan: Oct 1 – Sep 30</w:t>
            </w:r>
          </w:p>
        </w:tc>
      </w:tr>
      <w:tr w:rsidR="000375EA" w:rsidTr="000375EA">
        <w:tc>
          <w:tcPr>
            <w:tcW w:w="1115" w:type="dxa"/>
          </w:tcPr>
          <w:p w:rsidR="000375EA" w:rsidRPr="000037C1" w:rsidRDefault="000375EA" w:rsidP="00D87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FFD966" w:themeFill="accent4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Jul 1 – Sep 30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Apr 1 – June 30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Jan 1 – Mar 30</w:t>
            </w:r>
          </w:p>
        </w:tc>
        <w:tc>
          <w:tcPr>
            <w:tcW w:w="3510" w:type="dxa"/>
            <w:vMerge/>
            <w:shd w:val="clear" w:color="auto" w:fill="B4C6E7" w:themeFill="accent1" w:themeFillTint="66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75EA" w:rsidTr="000375EA">
        <w:tc>
          <w:tcPr>
            <w:tcW w:w="1115" w:type="dxa"/>
          </w:tcPr>
          <w:p w:rsidR="000375EA" w:rsidRPr="000037C1" w:rsidRDefault="000375EA" w:rsidP="00D87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7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FFD966" w:themeFill="accent4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Oct 1 – Dec 31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July 1 – Sep 30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7C1">
              <w:rPr>
                <w:rFonts w:ascii="Arial" w:hAnsi="Arial" w:cs="Arial"/>
                <w:sz w:val="20"/>
                <w:szCs w:val="20"/>
              </w:rPr>
              <w:t>Apr 1 – Jun 30</w:t>
            </w:r>
          </w:p>
        </w:tc>
        <w:tc>
          <w:tcPr>
            <w:tcW w:w="3510" w:type="dxa"/>
            <w:vMerge/>
            <w:shd w:val="clear" w:color="auto" w:fill="B4C6E7" w:themeFill="accent1" w:themeFillTint="66"/>
          </w:tcPr>
          <w:p w:rsidR="000375EA" w:rsidRPr="000037C1" w:rsidRDefault="000375EA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5EA" w:rsidRDefault="000375EA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397EF6" w:rsidRDefault="00397EF6" w:rsidP="000375EA">
      <w:pPr>
        <w:pStyle w:val="ListParagraph"/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</w:p>
    <w:p w:rsidR="00804A4B" w:rsidRDefault="00804A4B" w:rsidP="00804A4B">
      <w:pPr>
        <w:pStyle w:val="ListParagraph"/>
        <w:numPr>
          <w:ilvl w:val="0"/>
          <w:numId w:val="2"/>
        </w:numPr>
        <w:spacing w:after="0" w:line="240" w:lineRule="auto"/>
        <w:ind w:lef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Events By-Month</w:t>
      </w:r>
      <w:r w:rsidR="000375E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95"/>
        <w:gridCol w:w="10595"/>
      </w:tblGrid>
      <w:tr w:rsidR="006D3A34" w:rsidTr="00780303">
        <w:trPr>
          <w:trHeight w:val="341"/>
        </w:trPr>
        <w:tc>
          <w:tcPr>
            <w:tcW w:w="1195" w:type="dxa"/>
          </w:tcPr>
          <w:p w:rsidR="006D3A34" w:rsidRPr="00780303" w:rsidRDefault="006D3A34" w:rsidP="00D871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30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0595" w:type="dxa"/>
          </w:tcPr>
          <w:p w:rsidR="008C43A6" w:rsidRPr="00780303" w:rsidRDefault="008C43A6" w:rsidP="007803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303">
              <w:rPr>
                <w:rFonts w:ascii="Arial" w:hAnsi="Arial" w:cs="Arial"/>
                <w:b/>
                <w:sz w:val="24"/>
                <w:szCs w:val="24"/>
              </w:rPr>
              <w:t>IMPORTANT EVENT</w:t>
            </w:r>
            <w:r w:rsidR="00780303" w:rsidRPr="0078030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8C43A6" w:rsidRPr="000037C1" w:rsidTr="00780303">
        <w:tc>
          <w:tcPr>
            <w:tcW w:w="1195" w:type="dxa"/>
          </w:tcPr>
          <w:p w:rsidR="008C43A6" w:rsidRPr="008C43A6" w:rsidRDefault="008C43A6" w:rsidP="00D87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0595" w:type="dxa"/>
          </w:tcPr>
          <w:p w:rsidR="00210ECB" w:rsidRDefault="000375EA" w:rsidP="00D8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10ECB">
              <w:rPr>
                <w:rFonts w:ascii="Arial" w:hAnsi="Arial" w:cs="Arial"/>
                <w:sz w:val="20"/>
                <w:szCs w:val="20"/>
              </w:rPr>
              <w:t>Start of new Fiscal Year (</w:t>
            </w:r>
            <w:r w:rsidR="00210ECB" w:rsidRPr="00210EC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varies by NPC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’s By-Laws</w:t>
            </w:r>
            <w:r w:rsidR="00210E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0ECB" w:rsidRDefault="00210ECB" w:rsidP="00D8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Prepare annual administrative budget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5E">
              <w:rPr>
                <w:rFonts w:ascii="Arial" w:hAnsi="Arial" w:cs="Arial"/>
                <w:sz w:val="20"/>
                <w:szCs w:val="20"/>
              </w:rPr>
              <w:t>(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Fiscal Year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43A6" w:rsidRDefault="00210ECB" w:rsidP="00D8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>
              <w:rPr>
                <w:rFonts w:ascii="Arial" w:hAnsi="Arial" w:cs="Arial"/>
                <w:sz w:val="20"/>
                <w:szCs w:val="20"/>
              </w:rPr>
              <w:t>NPC Quarterly Board Meeting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5E">
              <w:rPr>
                <w:rFonts w:ascii="Arial" w:hAnsi="Arial" w:cs="Arial"/>
                <w:sz w:val="20"/>
                <w:szCs w:val="20"/>
              </w:rPr>
              <w:t>(</w:t>
            </w:r>
            <w:r w:rsidR="00C1765E" w:rsidRPr="00210EC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varies by NPC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’s By-Laws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7EF6" w:rsidRDefault="00397EF6" w:rsidP="00D8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Confirm and implement annual job performance review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7EF6" w:rsidRDefault="00397EF6" w:rsidP="00D8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Publish monthly NPC financial statements</w:t>
            </w:r>
          </w:p>
          <w:p w:rsidR="00397EF6" w:rsidRPr="000037C1" w:rsidRDefault="00397EF6" w:rsidP="00D87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Publish monthly financial reports to PI’s</w:t>
            </w:r>
          </w:p>
        </w:tc>
      </w:tr>
      <w:tr w:rsidR="006D3A34" w:rsidTr="00780303">
        <w:tc>
          <w:tcPr>
            <w:tcW w:w="1195" w:type="dxa"/>
          </w:tcPr>
          <w:p w:rsidR="006D3A34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7617825"/>
            <w:r w:rsidRPr="008C43A6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0595" w:type="dxa"/>
          </w:tcPr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Complete annual single audit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5EA">
              <w:rPr>
                <w:rFonts w:ascii="Arial" w:hAnsi="Arial" w:cs="Arial"/>
                <w:sz w:val="20"/>
                <w:szCs w:val="20"/>
              </w:rPr>
              <w:t>(</w:t>
            </w:r>
            <w:r w:rsidR="00D45F78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0375EA">
              <w:rPr>
                <w:rFonts w:ascii="Arial" w:hAnsi="Arial" w:cs="Arial"/>
                <w:i/>
                <w:color w:val="FF0000"/>
                <w:sz w:val="20"/>
                <w:szCs w:val="20"/>
              </w:rPr>
              <w:t>epends on Fiscal Year</w:t>
            </w:r>
            <w:r w:rsidR="000375EA">
              <w:rPr>
                <w:rFonts w:ascii="Arial" w:hAnsi="Arial" w:cs="Arial"/>
                <w:sz w:val="20"/>
                <w:szCs w:val="20"/>
              </w:rPr>
              <w:t>)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ab/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 </w:t>
            </w:r>
          </w:p>
          <w:p w:rsidR="00D45F78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Take a day out-of-office to: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5F78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Give yourself kudos for successes </w:t>
            </w:r>
          </w:p>
          <w:p w:rsidR="00D45F78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Acknowledge your shortcomings</w:t>
            </w:r>
          </w:p>
          <w:p w:rsidR="00D45F78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="00565AD4">
              <w:rPr>
                <w:rFonts w:ascii="Arial" w:hAnsi="Arial" w:cs="Arial"/>
                <w:sz w:val="20"/>
                <w:szCs w:val="20"/>
              </w:rPr>
              <w:t xml:space="preserve"> time &amp; resources needed to address your shortcomings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Initiate collegial contact with at least one board member for one-on-one dialogue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epends on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  <w:tr w:rsidR="006D3A34" w:rsidTr="00780303">
        <w:tc>
          <w:tcPr>
            <w:tcW w:w="1195" w:type="dxa"/>
          </w:tcPr>
          <w:p w:rsidR="006D3A34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0595" w:type="dxa"/>
          </w:tcPr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Review </w:t>
            </w:r>
            <w:r w:rsidR="00780303">
              <w:rPr>
                <w:rFonts w:ascii="Arial" w:hAnsi="Arial" w:cs="Arial"/>
                <w:sz w:val="20"/>
                <w:szCs w:val="20"/>
              </w:rPr>
              <w:t>NPC compliance w/VHA Handbook 1200.17</w:t>
            </w:r>
          </w:p>
          <w:p w:rsidR="00780303" w:rsidRDefault="00780303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 Handbook &amp; Title 38 USC: all board members &amp; key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80303" w:rsidRDefault="00780303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Complete annual COI training</w:t>
            </w:r>
            <w:r>
              <w:rPr>
                <w:rFonts w:ascii="Arial" w:hAnsi="Arial" w:cs="Arial"/>
                <w:sz w:val="20"/>
                <w:szCs w:val="20"/>
              </w:rPr>
              <w:t>: all board members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key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regular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80303" w:rsidRDefault="00780303" w:rsidP="00780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Complete “Mandatory Internal Controls” training w/in 90 days of start</w:t>
            </w:r>
            <w:r>
              <w:rPr>
                <w:rFonts w:ascii="Arial" w:hAnsi="Arial" w:cs="Arial"/>
                <w:sz w:val="20"/>
                <w:szCs w:val="20"/>
              </w:rPr>
              <w:t xml:space="preserve">: all board members &amp; key staff    </w:t>
            </w:r>
          </w:p>
          <w:p w:rsidR="00780303" w:rsidRDefault="00780303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NPC’s “Nondisclosure Agreement” w/in 15 days of start: all key staff &amp; regular staff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210ECB" w:rsidRPr="000037C1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</w:tc>
      </w:tr>
      <w:tr w:rsidR="006D3A34" w:rsidTr="00780303">
        <w:tc>
          <w:tcPr>
            <w:tcW w:w="1195" w:type="dxa"/>
          </w:tcPr>
          <w:p w:rsidR="006D3A34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0595" w:type="dxa"/>
          </w:tcPr>
          <w:p w:rsidR="006D3A34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NPC Quarterly Board Meeting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5E">
              <w:rPr>
                <w:rFonts w:ascii="Arial" w:hAnsi="Arial" w:cs="Arial"/>
                <w:sz w:val="20"/>
                <w:szCs w:val="20"/>
              </w:rPr>
              <w:t>(</w:t>
            </w:r>
            <w:r w:rsidR="00C1765E" w:rsidRPr="00210EC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varies by NPC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’s By-Laws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Secure board approval on annual single audit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5E">
              <w:rPr>
                <w:rFonts w:ascii="Arial" w:hAnsi="Arial" w:cs="Arial"/>
                <w:sz w:val="20"/>
                <w:szCs w:val="20"/>
              </w:rPr>
              <w:t>(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Fiscal Year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Annual 990 Tax Return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</w:t>
            </w:r>
            <w:r w:rsidR="000375E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pends on Fiscal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Y</w:t>
            </w:r>
            <w:r w:rsidR="000375EA">
              <w:rPr>
                <w:rFonts w:ascii="Arial" w:hAnsi="Arial" w:cs="Arial"/>
                <w:i/>
                <w:color w:val="FF0000"/>
                <w:sz w:val="20"/>
                <w:szCs w:val="20"/>
              </w:rPr>
              <w:t>ear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7EF6" w:rsidRDefault="00397EF6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Begin NPC Annual Report for NPPO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Initiate collegial contact with at least one board member for one-on-one dialogue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0595" w:type="dxa"/>
          </w:tcPr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Review &amp; revise administrative budget, if necessary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Fiscal Year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75EA" w:rsidRDefault="00397EF6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NPC Annual Report for NPPO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Initiate collegial contact with at least one board member for one-on-one dialogue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0595" w:type="dxa"/>
          </w:tcPr>
          <w:p w:rsidR="008C43A6" w:rsidRDefault="000375EA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>
              <w:rPr>
                <w:rFonts w:ascii="Arial" w:hAnsi="Arial" w:cs="Arial"/>
                <w:sz w:val="20"/>
                <w:szCs w:val="20"/>
              </w:rPr>
              <w:t>June 1</w:t>
            </w:r>
            <w:r w:rsidR="008C43A6" w:rsidRPr="008C43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C43A6">
              <w:rPr>
                <w:rFonts w:ascii="Arial" w:hAnsi="Arial" w:cs="Arial"/>
                <w:sz w:val="20"/>
                <w:szCs w:val="20"/>
              </w:rPr>
              <w:t>: NPC Annual Report Due to NPPO</w:t>
            </w:r>
          </w:p>
          <w:p w:rsidR="008C43A6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NAVREF annual membership dues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Take a day out-of-office to: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Give yourself kudos for successes 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Acknowledge your shortcomings</w:t>
            </w:r>
          </w:p>
          <w:p w:rsidR="00565AD4" w:rsidRDefault="00565AD4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Identify time &amp; resources needed to address your shortcomings  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Initiate collegial contact with at least one board member for one-on-one dialogue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lastRenderedPageBreak/>
              <w:t>July</w:t>
            </w:r>
          </w:p>
        </w:tc>
        <w:tc>
          <w:tcPr>
            <w:tcW w:w="10595" w:type="dxa"/>
          </w:tcPr>
          <w:p w:rsidR="00210ECB" w:rsidRDefault="000375EA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NPC Quarterly Board Meeting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5E">
              <w:rPr>
                <w:rFonts w:ascii="Arial" w:hAnsi="Arial" w:cs="Arial"/>
                <w:sz w:val="20"/>
                <w:szCs w:val="20"/>
              </w:rPr>
              <w:t>(</w:t>
            </w:r>
            <w:r w:rsidR="00C1765E" w:rsidRPr="00210EC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varies by NPC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’s By-Laws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Pr="000037C1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0595" w:type="dxa"/>
          </w:tcPr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Publish monthly NPC financial statements</w:t>
            </w:r>
          </w:p>
          <w:p w:rsidR="00210ECB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Initiate collegial contact with at least one board member for one-on-one dialogue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0595" w:type="dxa"/>
          </w:tcPr>
          <w:p w:rsidR="008C43A6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>
              <w:rPr>
                <w:rFonts w:ascii="Arial" w:hAnsi="Arial" w:cs="Arial"/>
                <w:sz w:val="20"/>
                <w:szCs w:val="20"/>
              </w:rPr>
              <w:t>NAVREF Annual Conference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Take a day out-of-office to: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Give yourself kudos for successes 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Acknowledge your shortcomings</w:t>
            </w:r>
          </w:p>
          <w:p w:rsidR="00565AD4" w:rsidRPr="000037C1" w:rsidRDefault="00565AD4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Identify time &amp; resources needed to address your shortcomings  </w:t>
            </w:r>
            <w:bookmarkStart w:id="1" w:name="_GoBack"/>
            <w:bookmarkEnd w:id="1"/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0595" w:type="dxa"/>
          </w:tcPr>
          <w:p w:rsidR="008C43A6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NPC Quarterly Board Meeting</w:t>
            </w:r>
            <w:r w:rsidR="00C1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5E">
              <w:rPr>
                <w:rFonts w:ascii="Arial" w:hAnsi="Arial" w:cs="Arial"/>
                <w:sz w:val="20"/>
                <w:szCs w:val="20"/>
              </w:rPr>
              <w:t>(</w:t>
            </w:r>
            <w:r w:rsidR="00C1765E" w:rsidRPr="00210EC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varies by NPC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’s By-Laws</w:t>
            </w:r>
            <w:r w:rsidR="00C176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Secure board approval for upcoming single audit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5EA">
              <w:rPr>
                <w:rFonts w:ascii="Arial" w:hAnsi="Arial" w:cs="Arial"/>
                <w:sz w:val="20"/>
                <w:szCs w:val="20"/>
              </w:rPr>
              <w:t>(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</w:t>
            </w:r>
            <w:r w:rsidR="000375EA">
              <w:rPr>
                <w:rFonts w:ascii="Arial" w:hAnsi="Arial" w:cs="Arial"/>
                <w:i/>
                <w:color w:val="FF0000"/>
                <w:sz w:val="20"/>
                <w:szCs w:val="20"/>
              </w:rPr>
              <w:t>pends on Fiscal Year</w:t>
            </w:r>
            <w:r w:rsidR="000375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Initiate collegial contact with at least one board member for one-on-one dialogue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0595" w:type="dxa"/>
          </w:tcPr>
          <w:p w:rsidR="00397EF6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>
              <w:rPr>
                <w:rFonts w:ascii="Arial" w:hAnsi="Arial" w:cs="Arial"/>
                <w:sz w:val="20"/>
                <w:szCs w:val="20"/>
              </w:rPr>
              <w:t>Express appreciation &amp; thanks to your research partners</w:t>
            </w:r>
          </w:p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Formally engage auditor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5EA">
              <w:rPr>
                <w:rFonts w:ascii="Arial" w:hAnsi="Arial" w:cs="Arial"/>
                <w:sz w:val="20"/>
                <w:szCs w:val="20"/>
              </w:rPr>
              <w:t>(</w:t>
            </w:r>
            <w:r w:rsidR="00C176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</w:t>
            </w:r>
            <w:r w:rsidR="000375EA">
              <w:rPr>
                <w:rFonts w:ascii="Arial" w:hAnsi="Arial" w:cs="Arial"/>
                <w:i/>
                <w:color w:val="FF0000"/>
                <w:sz w:val="20"/>
                <w:szCs w:val="20"/>
              </w:rPr>
              <w:t>pends on Fiscal Year</w:t>
            </w:r>
            <w:r w:rsidR="000375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Pr="000037C1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</w:tc>
      </w:tr>
      <w:tr w:rsidR="008C43A6" w:rsidTr="00780303">
        <w:tc>
          <w:tcPr>
            <w:tcW w:w="1195" w:type="dxa"/>
          </w:tcPr>
          <w:p w:rsidR="008C43A6" w:rsidRPr="008C43A6" w:rsidRDefault="008C43A6" w:rsidP="008C4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A6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0595" w:type="dxa"/>
          </w:tcPr>
          <w:p w:rsidR="00210ECB" w:rsidRDefault="00210ECB" w:rsidP="008C4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43A6" w:rsidRPr="008C43A6">
              <w:rPr>
                <w:rFonts w:ascii="Arial" w:hAnsi="Arial" w:cs="Arial"/>
                <w:sz w:val="20"/>
                <w:szCs w:val="20"/>
              </w:rPr>
              <w:t></w:t>
            </w:r>
            <w:r w:rsidR="000375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C43A6">
              <w:rPr>
                <w:rFonts w:ascii="Arial" w:hAnsi="Arial" w:cs="Arial"/>
                <w:sz w:val="20"/>
                <w:szCs w:val="20"/>
              </w:rPr>
              <w:t>Celebrate Holidays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NPC financial statements</w:t>
            </w:r>
          </w:p>
          <w:p w:rsidR="00397EF6" w:rsidRDefault="00397EF6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Publish monthly financial reports to PI’s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Take a day out-of-office to: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Give yourself kudos for successes </w:t>
            </w:r>
          </w:p>
          <w:p w:rsidR="00565AD4" w:rsidRDefault="00565AD4" w:rsidP="00565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Acknowledge your shortcomings</w:t>
            </w:r>
          </w:p>
          <w:p w:rsidR="00565AD4" w:rsidRDefault="00565AD4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Identify time &amp; resources needed to address your shortcomings  </w:t>
            </w:r>
          </w:p>
          <w:p w:rsidR="00D45F78" w:rsidRPr="000037C1" w:rsidRDefault="00D45F78" w:rsidP="00397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43A6">
              <w:rPr>
                <w:rFonts w:ascii="Arial" w:hAnsi="Arial" w:cs="Arial"/>
                <w:sz w:val="20"/>
                <w:szCs w:val="20"/>
              </w:rPr>
              <w:t>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Initiate collegial contact with at least one board member for one-on-one dialogue 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depends on your needs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04A4B" w:rsidRDefault="00804A4B" w:rsidP="00804A4B">
      <w:pPr>
        <w:pStyle w:val="ListParagraph"/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</w:p>
    <w:sectPr w:rsidR="00804A4B" w:rsidSect="005363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F42"/>
    <w:multiLevelType w:val="hybridMultilevel"/>
    <w:tmpl w:val="65B2E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A3DD5"/>
    <w:multiLevelType w:val="hybridMultilevel"/>
    <w:tmpl w:val="9746E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0A6"/>
    <w:multiLevelType w:val="hybridMultilevel"/>
    <w:tmpl w:val="8A10FF8C"/>
    <w:lvl w:ilvl="0" w:tplc="0DE8C31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C65"/>
    <w:multiLevelType w:val="hybridMultilevel"/>
    <w:tmpl w:val="EB2C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1B5E"/>
    <w:multiLevelType w:val="hybridMultilevel"/>
    <w:tmpl w:val="586A5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C5084"/>
    <w:multiLevelType w:val="hybridMultilevel"/>
    <w:tmpl w:val="698C9C98"/>
    <w:lvl w:ilvl="0" w:tplc="675225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65D154A6"/>
    <w:multiLevelType w:val="hybridMultilevel"/>
    <w:tmpl w:val="0C6E16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39A9"/>
    <w:multiLevelType w:val="hybridMultilevel"/>
    <w:tmpl w:val="4E48932C"/>
    <w:lvl w:ilvl="0" w:tplc="7DB07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2B0B"/>
    <w:multiLevelType w:val="hybridMultilevel"/>
    <w:tmpl w:val="F670B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8B330B"/>
    <w:multiLevelType w:val="hybridMultilevel"/>
    <w:tmpl w:val="EF8A0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72"/>
    <w:rsid w:val="000037C1"/>
    <w:rsid w:val="000375EA"/>
    <w:rsid w:val="00210ECB"/>
    <w:rsid w:val="00397EF6"/>
    <w:rsid w:val="003E5F89"/>
    <w:rsid w:val="00511516"/>
    <w:rsid w:val="00536372"/>
    <w:rsid w:val="00565AD4"/>
    <w:rsid w:val="006D3A34"/>
    <w:rsid w:val="00780303"/>
    <w:rsid w:val="00804A4B"/>
    <w:rsid w:val="008C43A6"/>
    <w:rsid w:val="008D10CD"/>
    <w:rsid w:val="00936440"/>
    <w:rsid w:val="00C1765E"/>
    <w:rsid w:val="00C46622"/>
    <w:rsid w:val="00D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EF68"/>
  <w15:chartTrackingRefBased/>
  <w15:docId w15:val="{A6DBDC66-855A-4D88-8D2C-3A0A5F9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John C.</dc:creator>
  <cp:keywords/>
  <dc:description/>
  <cp:lastModifiedBy>Johnson, John C.</cp:lastModifiedBy>
  <cp:revision>2</cp:revision>
  <dcterms:created xsi:type="dcterms:W3CDTF">2019-05-01T23:44:00Z</dcterms:created>
  <dcterms:modified xsi:type="dcterms:W3CDTF">2019-05-01T23:44:00Z</dcterms:modified>
</cp:coreProperties>
</file>